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F4" w:rsidRPr="002B3D49" w:rsidRDefault="00B173F4" w:rsidP="002B3D4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FF"/>
          <w:kern w:val="36"/>
          <w:sz w:val="24"/>
          <w:szCs w:val="24"/>
        </w:rPr>
      </w:pPr>
      <w:bookmarkStart w:id="0" w:name="_GoBack"/>
      <w:bookmarkEnd w:id="0"/>
      <w:r w:rsidRPr="002B3D49">
        <w:rPr>
          <w:rFonts w:ascii="Times New Roman" w:hAnsi="Times New Roman"/>
          <w:b/>
          <w:bCs/>
          <w:color w:val="0000FF"/>
          <w:kern w:val="36"/>
          <w:sz w:val="24"/>
          <w:szCs w:val="24"/>
        </w:rPr>
        <w:t>12 факторов риска сахарного диабета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62"/>
      </w:tblGrid>
      <w:tr w:rsidR="00B173F4" w:rsidRPr="00AC5AF2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</w:tcPr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Сидячий образ жизни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данным последних исследований, сидячий образ жизни на работе или дома увеличивает риск развития сахарного диабета 2 типа. Одним из основных способов профилактики этого заболевания является регулярная физическая активность.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Во время физической активности глюкоза поступает из крови к мышцам, где она используется в качестве источника энергии. Кроме того, физическая активность позволяет поддерживать вес в норме и бороться с бессонницей.</w:t>
            </w:r>
          </w:p>
        </w:tc>
      </w:tr>
      <w:tr w:rsidR="00B173F4" w:rsidRPr="00AC5AF2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</w:tcPr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Абдоминальное ожирение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По данным Национальных институтов здравоохранения США (National Institutes of Health), 85% людей, страдающих сахарным диабетом 2 типа, имеют избыточный вес.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Накопление жира в области талии (абдоминальное ожирение) ведет к тому, что клетки организма становятся устойчивыми к действию инсулина.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Инсулин – это гормон, необходимый для проникновения глюкозы в клетки, которые используют глюкозу в качестве источника энергии. Если клетки не перерабатывают глюкозу, то она остается в крови, что повышает риск развития сахарного диабета.</w:t>
            </w:r>
          </w:p>
        </w:tc>
      </w:tr>
      <w:tr w:rsidR="00B173F4" w:rsidRPr="00AC5AF2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</w:tcPr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Повышенный уровень глюкозы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Для того чтобы оценить риск развития сахарного диабета и предиабета, необходимо регулярно контролировать уровень глюкозы в крови с помощью простого анализа крови.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Предиабет – это состояние, при котором уровень глюкозы повышен, но не так сильно, как при сахарном диабете.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У человека с предиабетом еще есть шанс принять меры, чтобы не допустить развития сахарного диабета.</w:t>
            </w: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B173F4" w:rsidRPr="00AC5AF2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</w:tcPr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Недостаточное количество сна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Недосыпание истощает наш организм и приводит к выработке избыточного количества гормонов стресса. В результате клетки организма становятся устойчивыми к инсулину, и человек набирает вес.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Люди, которые мало спят, все время хотят есть. Это связано с тем, что в условиях постоянного недосыпания уровень гормона грелина повышается. А этот гормон стимулирует аппетит. Поэтому ночной сон должен составлять не менее 7-8 часов.</w:t>
            </w:r>
          </w:p>
        </w:tc>
      </w:tr>
      <w:tr w:rsidR="00B173F4" w:rsidRPr="00AC5AF2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</w:tcPr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Неправильное питание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недостаточного количества овощей и фруктов ведет к развитию различных заболеваний, в т.ч. сахарного диабета.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данным некоторых исследований, ежедневное употребление не менее одной порции (</w:t>
            </w:r>
            <w:smartTag w:uri="urn:schemas-microsoft-com:office:smarttags" w:element="metricconverter">
              <w:smartTagPr>
                <w:attr w:name="ProductID" w:val="180 г"/>
              </w:smartTagPr>
              <w:r w:rsidRPr="00AC5AF2">
                <w:rPr>
                  <w:rFonts w:ascii="Times New Roman" w:hAnsi="Times New Roman"/>
                  <w:color w:val="000000"/>
                  <w:sz w:val="24"/>
                  <w:szCs w:val="24"/>
                </w:rPr>
                <w:t>180 г</w:t>
              </w:r>
            </w:smartTag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) овощей с зелеными листьями, например шпината и капусты, снижает риск развития сахарного диабета на 14%.</w:t>
            </w:r>
          </w:p>
        </w:tc>
      </w:tr>
      <w:tr w:rsidR="00B173F4" w:rsidRPr="00AC5AF2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</w:tcPr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Стресс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Хронический стресс приводит к выработке избыточного количества гормонов стресса, например, кортизола. В результате клетки организма становятся устойчивыми к инсулину, и уровень глюкозы в крови повышается.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Стресс также является причиной появления других факторов риска развития сахарного диабета, таких как депрессия, плохое питание и плохой сон.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Справиться со стрессом помогут йога, медитация и даже просмотр комедии.</w:t>
            </w:r>
          </w:p>
        </w:tc>
      </w:tr>
      <w:tr w:rsidR="00B173F4" w:rsidRPr="00AC5AF2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</w:tcPr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Сладкие напитки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большого количества сладких напитков (соки, энергетические напитки, холодный чай, кофейные напитки) способствует ожирению и повышает риск развития сахарного диабета.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Эксперты считают, что сладкие напитки снижают восприимчивость клеток к инсулину, что приводит к повышению уровня сахара в крови.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Вместо сладких напитков следует пить воду. </w:t>
            </w:r>
          </w:p>
        </w:tc>
      </w:tr>
      <w:tr w:rsidR="00B173F4" w:rsidRPr="00AC5AF2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</w:tcPr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артериального давления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Артериальное давление считается повышенным, если его значение превышает 140/90 мм рт.ст. Если давление повышено, то сердцу труднее выполнять работу по перекачиванию крови.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давления не приводит к развитию сахарного диабета, но часто сочетается с ним.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Для профилактики повышения давления используются те же методы, что и для профилактики сахарного диабета, в частности физические упражнения и правильное питание.</w:t>
            </w:r>
          </w:p>
        </w:tc>
      </w:tr>
      <w:tr w:rsidR="00B173F4" w:rsidRPr="00AC5AF2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</w:tcPr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Депрессия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Помимо того, что депрессия сопровождается подавленным состоянием, раздражительностью и потерей интереса к жизни, она увеличивает риск развития сахарного диабета на 60%.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Люди, которые испытывают депрессию, как правило, не занимаются спортом и плохо питаются.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Кроме того, при депрессии происходят гормональные изменения, повышающие риск развития ожирения. </w:t>
            </w:r>
          </w:p>
        </w:tc>
      </w:tr>
      <w:tr w:rsidR="00B173F4" w:rsidRPr="00AC5AF2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</w:tcPr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Сахарный диабет 2 типа чаще развивается у женщин старше 45 лет.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В этом возрасте замедляется скорость обменных процессов, уменьшается мышечная масса и увеличивается вес.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Вот почему после 45 лет так важно вести здоровый образ жизни и каждые 3 года проходить обследование на сахарный диабет.</w:t>
            </w:r>
          </w:p>
        </w:tc>
      </w:tr>
      <w:tr w:rsidR="00B173F4" w:rsidRPr="00AC5AF2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</w:tcPr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Диабет у ближайших родственников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Сахарный диабет часто встречается у родственников.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Действительно, определенную роль в развитии заболевания имеет наследственность. Если родители, братья или сестры страдают сахарным диабетом 2 типа, то риск развития заболевания повышается. Например, если сахарный диабет есть у одного близнеца, то вероятность его развития у второго составляет 75%.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Однако даже при наличии генетической предрасположенности здоровый образ жизни позволяет отсрочить начало заболевания, а в некоторых случаях даже предотвратить его развитие.</w:t>
            </w:r>
          </w:p>
        </w:tc>
      </w:tr>
      <w:tr w:rsidR="00B173F4" w:rsidRPr="00AC5AF2" w:rsidTr="0010600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10" w:type="dxa"/>
              <w:right w:w="15" w:type="dxa"/>
            </w:tcMar>
          </w:tcPr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Расовая принадлежность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У представителей определенных рас и этнических групп риск развития сахарного диабета выше, чем в общей популяции. Например, у афроамериканцев и американцев азиатского происхождения риск развития заболевания на 77% выше, чем у представителей европеоидной расы.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Раса и этническая группа относятся к так называемым немодифицируемым факторам риска, т.е. факторам, на которые повлиять невозможно.</w:t>
            </w:r>
          </w:p>
          <w:p w:rsidR="00B173F4" w:rsidRPr="00AC5AF2" w:rsidRDefault="00B173F4" w:rsidP="00AC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F2">
              <w:rPr>
                <w:rFonts w:ascii="Times New Roman" w:hAnsi="Times New Roman"/>
                <w:color w:val="000000"/>
                <w:sz w:val="24"/>
                <w:szCs w:val="24"/>
              </w:rPr>
              <w:t>Однако существуют и модифицируемые факторы, такие как вес, питание, стресс, сон, на которые может повлиять сам человек и изменить свой образ жизни к лучшему.</w:t>
            </w:r>
          </w:p>
        </w:tc>
      </w:tr>
    </w:tbl>
    <w:p w:rsidR="00B173F4" w:rsidRPr="00AC5AF2" w:rsidRDefault="00B173F4" w:rsidP="00AC5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173F4" w:rsidRPr="00AC5AF2" w:rsidSect="00AC5A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000"/>
    <w:rsid w:val="000015F5"/>
    <w:rsid w:val="000E0238"/>
    <w:rsid w:val="00106000"/>
    <w:rsid w:val="002B3D49"/>
    <w:rsid w:val="003F11B2"/>
    <w:rsid w:val="00626702"/>
    <w:rsid w:val="0064640A"/>
    <w:rsid w:val="00671311"/>
    <w:rsid w:val="00944576"/>
    <w:rsid w:val="0097260B"/>
    <w:rsid w:val="00AC5AF2"/>
    <w:rsid w:val="00B173F4"/>
    <w:rsid w:val="00C05972"/>
    <w:rsid w:val="00D33741"/>
    <w:rsid w:val="00D819FB"/>
    <w:rsid w:val="00F9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7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060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0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106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0600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060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790</Words>
  <Characters>4505</Characters>
  <Application>Microsoft Office Outlook</Application>
  <DocSecurity>0</DocSecurity>
  <Lines>0</Lines>
  <Paragraphs>0</Paragraphs>
  <ScaleCrop>false</ScaleCrop>
  <Company>Департамент Смоленской области по здравоохранению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ЯНА</cp:lastModifiedBy>
  <cp:revision>5</cp:revision>
  <cp:lastPrinted>2016-11-08T06:49:00Z</cp:lastPrinted>
  <dcterms:created xsi:type="dcterms:W3CDTF">2016-11-07T13:26:00Z</dcterms:created>
  <dcterms:modified xsi:type="dcterms:W3CDTF">2016-11-08T12:04:00Z</dcterms:modified>
</cp:coreProperties>
</file>