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E7" w:rsidRPr="00C70749" w:rsidRDefault="00C664E7" w:rsidP="00BA259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FF"/>
          <w:kern w:val="36"/>
          <w:sz w:val="28"/>
          <w:szCs w:val="28"/>
          <w:lang w:eastAsia="ru-RU"/>
        </w:rPr>
      </w:pPr>
      <w:hyperlink r:id="rId5" w:tooltip="Памятка для населения по бруцеллезу " w:history="1">
        <w:r w:rsidRPr="00C70749">
          <w:rPr>
            <w:rFonts w:ascii="Times New Roman" w:hAnsi="Times New Roman"/>
            <w:b/>
            <w:color w:val="0000FF"/>
            <w:kern w:val="36"/>
            <w:sz w:val="28"/>
            <w:szCs w:val="28"/>
            <w:lang w:eastAsia="ru-RU"/>
          </w:rPr>
          <w:t xml:space="preserve">ПАМЯТКА ДЛЯ НАСЕЛЕНИЯ ПО БРУЦЕЛЛЕЗУ </w:t>
        </w:r>
      </w:hyperlink>
    </w:p>
    <w:p w:rsidR="00C664E7" w:rsidRPr="004B78BB" w:rsidRDefault="00C664E7" w:rsidP="00BA259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C664E7" w:rsidRPr="00C70749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</w:pPr>
      <w:r w:rsidRPr="00C70749"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>Бруцеллёз - инфекционное заболевание, сопровождающееся лихорадкой, поражением сосудистой, нервной и других систем и особенно часто опорно-двигательного аппарата.</w:t>
      </w:r>
    </w:p>
    <w:p w:rsidR="00C664E7" w:rsidRPr="00BA2595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749">
        <w:rPr>
          <w:rFonts w:ascii="Times New Roman" w:hAnsi="Times New Roman"/>
          <w:i/>
          <w:color w:val="0000FF"/>
          <w:sz w:val="28"/>
          <w:szCs w:val="28"/>
          <w:lang w:eastAsia="ru-RU"/>
        </w:rPr>
        <w:t>Основной источник</w:t>
      </w:r>
      <w:r w:rsidRPr="00BA2595">
        <w:rPr>
          <w:rFonts w:ascii="Times New Roman" w:hAnsi="Times New Roman"/>
          <w:sz w:val="28"/>
          <w:szCs w:val="28"/>
          <w:lang w:eastAsia="ru-RU"/>
        </w:rPr>
        <w:t xml:space="preserve"> бруцеллёзной инфекции для людей - мелкий, крупный рогатый скот и свиньи. У животных бруцеллез проявляется яловостью, абортами, рождением нежизнеспособного молодняка, снижением продуктивности.</w:t>
      </w:r>
    </w:p>
    <w:p w:rsidR="00C664E7" w:rsidRPr="00BA2595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749">
        <w:rPr>
          <w:rFonts w:ascii="Times New Roman" w:hAnsi="Times New Roman"/>
          <w:i/>
          <w:color w:val="0000FF"/>
          <w:sz w:val="28"/>
          <w:szCs w:val="28"/>
          <w:lang w:eastAsia="ru-RU"/>
        </w:rPr>
        <w:t>Возбудитель инфекции — бруцеллы</w:t>
      </w:r>
      <w:r w:rsidRPr="00BA2595">
        <w:rPr>
          <w:rFonts w:ascii="Times New Roman" w:hAnsi="Times New Roman"/>
          <w:sz w:val="28"/>
          <w:szCs w:val="28"/>
          <w:lang w:eastAsia="ru-RU"/>
        </w:rPr>
        <w:t>. Имеется 6 видов бруцелл и большое число биотипов. В патологии человека наибольшее значение имеет возбудитель бруцеллеза мелкого рогатого скота — Brucella melitensis, который вызывает вспышки заболеваний бруцеллёзом, часто с тяжелым течением. Случаи бруцеллеза, вызванного другими видами бруцелл — крупного рогатого скота (В. abortus) и свиней (В. suis), — единичны (спорадические) и характеризуются легким течением.</w:t>
      </w:r>
    </w:p>
    <w:p w:rsidR="00C664E7" w:rsidRPr="00BA2595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749">
        <w:rPr>
          <w:rFonts w:ascii="Times New Roman" w:hAnsi="Times New Roman"/>
          <w:i/>
          <w:color w:val="0000FF"/>
          <w:sz w:val="28"/>
          <w:szCs w:val="28"/>
          <w:lang w:eastAsia="ru-RU"/>
        </w:rPr>
        <w:t>Особую опасность</w:t>
      </w:r>
      <w:r w:rsidRPr="004B78BB">
        <w:rPr>
          <w:rFonts w:ascii="Times New Roman" w:hAnsi="Times New Roman"/>
          <w:color w:val="3366FF"/>
          <w:sz w:val="28"/>
          <w:szCs w:val="28"/>
          <w:lang w:eastAsia="ru-RU"/>
        </w:rPr>
        <w:t xml:space="preserve"> </w:t>
      </w:r>
      <w:r w:rsidRPr="00DA01F1">
        <w:rPr>
          <w:rFonts w:ascii="Times New Roman" w:hAnsi="Times New Roman"/>
          <w:sz w:val="28"/>
          <w:szCs w:val="28"/>
          <w:lang w:eastAsia="ru-RU"/>
        </w:rPr>
        <w:t>больные животные представляют в период отёлов и окотов, когда во внешнюю среду выделяется огромное количество возбудителя.</w:t>
      </w:r>
      <w:r w:rsidRPr="00BA2595">
        <w:rPr>
          <w:rFonts w:ascii="Times New Roman" w:hAnsi="Times New Roman"/>
          <w:sz w:val="28"/>
          <w:szCs w:val="28"/>
          <w:lang w:eastAsia="ru-RU"/>
        </w:rPr>
        <w:t xml:space="preserve"> Микробы выделяются во внешнюю среду с молоком, мочой, испражнениями животных в течение всего года. Наиболее тяжёлое течение заболевания наблюдается у людей, заразившихся от мелкого рогатого скота (козы, овцы).</w:t>
      </w:r>
    </w:p>
    <w:p w:rsidR="00C664E7" w:rsidRPr="00DA01F1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749">
        <w:rPr>
          <w:rFonts w:ascii="Times New Roman" w:hAnsi="Times New Roman"/>
          <w:i/>
          <w:color w:val="0000FF"/>
          <w:sz w:val="28"/>
          <w:szCs w:val="28"/>
          <w:lang w:eastAsia="ru-RU"/>
        </w:rPr>
        <w:t>Заражение человека</w:t>
      </w:r>
      <w:r w:rsidRPr="004B78BB">
        <w:rPr>
          <w:rFonts w:ascii="Times New Roman" w:hAnsi="Times New Roman"/>
          <w:color w:val="3366FF"/>
          <w:sz w:val="28"/>
          <w:szCs w:val="28"/>
          <w:lang w:eastAsia="ru-RU"/>
        </w:rPr>
        <w:t xml:space="preserve"> </w:t>
      </w:r>
      <w:r w:rsidRPr="00DA01F1">
        <w:rPr>
          <w:rFonts w:ascii="Times New Roman" w:hAnsi="Times New Roman"/>
          <w:sz w:val="28"/>
          <w:szCs w:val="28"/>
          <w:lang w:eastAsia="ru-RU"/>
        </w:rPr>
        <w:t>происходит при оказании помощи при родах, абортах, убое и обработке туш, стрижке шерсти, при контакте с предметами, загрязнёнными выделениями животных, при употреблении в пищу мяса, подвергнувшегося недостаточной термической обработке, некипяченого молока или молочных продуктов из сырого молока (творог, сыр и т.д.).</w:t>
      </w:r>
    </w:p>
    <w:p w:rsidR="00C664E7" w:rsidRPr="00BA2595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1F1">
        <w:rPr>
          <w:rFonts w:ascii="Times New Roman" w:hAnsi="Times New Roman"/>
          <w:sz w:val="28"/>
          <w:szCs w:val="28"/>
          <w:lang w:eastAsia="ru-RU"/>
        </w:rPr>
        <w:t xml:space="preserve">Возбудитель бруцеллёза </w:t>
      </w:r>
      <w:r w:rsidRPr="00C70749">
        <w:rPr>
          <w:rFonts w:ascii="Times New Roman" w:hAnsi="Times New Roman"/>
          <w:i/>
          <w:color w:val="0000FF"/>
          <w:sz w:val="28"/>
          <w:szCs w:val="28"/>
          <w:lang w:eastAsia="ru-RU"/>
        </w:rPr>
        <w:t>обладает большой устойчивостью</w:t>
      </w:r>
      <w:r w:rsidRPr="00DA01F1">
        <w:rPr>
          <w:rFonts w:ascii="Times New Roman" w:hAnsi="Times New Roman"/>
          <w:sz w:val="28"/>
          <w:szCs w:val="28"/>
          <w:lang w:eastAsia="ru-RU"/>
        </w:rPr>
        <w:t xml:space="preserve"> к воздействиям низких температур, длительно сохраняется в пищевых продуктах, в том числе, хранящихся в холодильниках и морозильных камерах. В замороженных инфицированных мясных и молочных продуктах микробы остаются жизнеспособными в течение всего срока хранения. В сыром молоке, которое</w:t>
      </w:r>
      <w:r w:rsidRPr="00BA2595">
        <w:rPr>
          <w:rFonts w:ascii="Times New Roman" w:hAnsi="Times New Roman"/>
          <w:sz w:val="28"/>
          <w:szCs w:val="28"/>
          <w:lang w:eastAsia="ru-RU"/>
        </w:rPr>
        <w:t xml:space="preserve"> хранится в холодильнике, возбудитель бруцеллеза сохраняет свою жизнеспособность до 10 дней, в сливочном масле - более 4 недель, в домашнем сыре - 3 недели, брынзе - 45 дней; в простокваше, сметане - 8-15 дней, в кумысе, шубате (сброженное верблюжье молоко) - до 3 суток; в мясе мелкого рогатого скота более 320 дней.</w:t>
      </w:r>
    </w:p>
    <w:p w:rsidR="00C664E7" w:rsidRPr="00BA2595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Устойчивы длительное время в условиях засолки (до 130 дней).</w:t>
      </w:r>
    </w:p>
    <w:p w:rsidR="00C664E7" w:rsidRPr="00BA2595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Во внутренних органах, костях, мышцах и лимфатических узлах инфицированных туш - в течение 1 мес. и более; в овечьей шерсти, смушках - от 1,5 до 4 мес.</w:t>
      </w:r>
    </w:p>
    <w:p w:rsidR="00C664E7" w:rsidRPr="00BA2595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Наибольшее количество людей заболевает весной и летом.</w:t>
      </w:r>
    </w:p>
    <w:p w:rsidR="00C664E7" w:rsidRPr="00BA2595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Инкубационный период заболевания (время от контакта с больным животным до появления клинических симптомов) составляет 1-2 недели, а иногда затягивается до двух месяцев.</w:t>
      </w:r>
    </w:p>
    <w:p w:rsidR="00C664E7" w:rsidRPr="00BA2595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Начинается болезнь, как правило, с повышения температуры тела до 39- 40°С (характерны подъемы температуры в вечерние и ночные часы) в течение 7-10 дней и более, в отдельных случаях при отсутствии соответствующей терапии температура держится до 2-3-х месяцев. Лихорадка сопровождается ознобами, повышенной потливостью и общими симптомами интоксикации. В последующем присоединяются симптомы поражения опорно-двигательного аппарата (суставов), сердечно-сосудистой, нервной и других систем организма.</w:t>
      </w:r>
    </w:p>
    <w:p w:rsidR="00C664E7" w:rsidRPr="00BA2595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Для бруцеллеза характерно относительно удовлетворительное самочувствие больного на фоне высокой температуры.</w:t>
      </w:r>
    </w:p>
    <w:p w:rsidR="00C664E7" w:rsidRPr="00BA2595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1F1">
        <w:rPr>
          <w:rFonts w:ascii="Times New Roman" w:hAnsi="Times New Roman"/>
          <w:b/>
          <w:sz w:val="28"/>
          <w:szCs w:val="28"/>
          <w:u w:val="single"/>
          <w:lang w:eastAsia="ru-RU"/>
        </w:rPr>
        <w:t>Для предупреждения заболевания бруцеллёзом необходимо следующее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64E7" w:rsidRPr="00C70749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FF"/>
          <w:sz w:val="28"/>
          <w:szCs w:val="28"/>
          <w:lang w:eastAsia="ru-RU"/>
        </w:rPr>
      </w:pPr>
      <w:r w:rsidRPr="00C70749">
        <w:rPr>
          <w:rFonts w:ascii="Times New Roman" w:hAnsi="Times New Roman"/>
          <w:i/>
          <w:color w:val="0000FF"/>
          <w:sz w:val="28"/>
          <w:szCs w:val="28"/>
          <w:lang w:eastAsia="ru-RU"/>
        </w:rPr>
        <w:t>Лицам, содержащим скот в частных подворьях:</w:t>
      </w:r>
    </w:p>
    <w:p w:rsidR="00C664E7" w:rsidRPr="00BA2595" w:rsidRDefault="00C664E7" w:rsidP="00BA2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- производить регистрацию животных в ветеринарном учреждении, получать регистрационный номер в форме бирки;</w:t>
      </w:r>
    </w:p>
    <w:p w:rsidR="00C664E7" w:rsidRPr="00BA2595" w:rsidRDefault="00C664E7" w:rsidP="00BA2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- покупку, продажу, сдачу на убой, выгон, размещение на пастбище и все другие перемещ</w:t>
      </w:r>
      <w:r>
        <w:rPr>
          <w:rFonts w:ascii="Times New Roman" w:hAnsi="Times New Roman"/>
          <w:sz w:val="28"/>
          <w:szCs w:val="28"/>
          <w:lang w:eastAsia="ru-RU"/>
        </w:rPr>
        <w:t>ения проводить только с</w:t>
      </w:r>
      <w:r w:rsidRPr="00BA2595">
        <w:rPr>
          <w:rFonts w:ascii="Times New Roman" w:hAnsi="Times New Roman"/>
          <w:sz w:val="28"/>
          <w:szCs w:val="28"/>
          <w:lang w:eastAsia="ru-RU"/>
        </w:rPr>
        <w:t xml:space="preserve"> разрешения ветеринарной службы;</w:t>
      </w:r>
    </w:p>
    <w:p w:rsidR="00C664E7" w:rsidRPr="00BA2595" w:rsidRDefault="00C664E7" w:rsidP="00BA2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- карантинировать в течение 30 дней вновь приобретенных животных для проведения ветеринарных исследований и обработок;</w:t>
      </w:r>
    </w:p>
    <w:p w:rsidR="00C664E7" w:rsidRPr="00BA2595" w:rsidRDefault="00C664E7" w:rsidP="00BA2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- информировать ветеринарную службу о всех случаях заболевания с подозрением на бруцеллёз (аборты, рождение нежизнеспособного молодняка);</w:t>
      </w:r>
    </w:p>
    <w:p w:rsidR="00C664E7" w:rsidRPr="00BA2595" w:rsidRDefault="00C664E7" w:rsidP="00BA2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- строго соблюдать рекомендации ветеринарной службы по содержанию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595">
        <w:rPr>
          <w:rFonts w:ascii="Times New Roman" w:hAnsi="Times New Roman"/>
          <w:sz w:val="28"/>
          <w:szCs w:val="28"/>
          <w:lang w:eastAsia="ru-RU"/>
        </w:rPr>
        <w:t>скота.</w:t>
      </w:r>
    </w:p>
    <w:p w:rsidR="00C664E7" w:rsidRPr="00C70749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FF"/>
          <w:sz w:val="28"/>
          <w:szCs w:val="28"/>
          <w:lang w:eastAsia="ru-RU"/>
        </w:rPr>
      </w:pPr>
      <w:r w:rsidRPr="00C70749">
        <w:rPr>
          <w:rFonts w:ascii="Times New Roman" w:hAnsi="Times New Roman"/>
          <w:i/>
          <w:color w:val="0000FF"/>
          <w:sz w:val="28"/>
          <w:szCs w:val="28"/>
          <w:lang w:eastAsia="ru-RU"/>
        </w:rPr>
        <w:t>Населению:</w:t>
      </w:r>
    </w:p>
    <w:p w:rsidR="00C664E7" w:rsidRPr="00BA2595" w:rsidRDefault="00C664E7" w:rsidP="00BA2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- Приобретать продукты в строго установленных местах (рынки, магазины, мини маркеты и т.д.);</w:t>
      </w:r>
    </w:p>
    <w:p w:rsidR="00C664E7" w:rsidRPr="00BA2595" w:rsidRDefault="00C664E7" w:rsidP="00BA2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- не допускать употребление сырого молока, приобретенного у частных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A2595">
        <w:rPr>
          <w:rFonts w:ascii="Times New Roman" w:hAnsi="Times New Roman"/>
          <w:sz w:val="28"/>
          <w:szCs w:val="28"/>
          <w:lang w:eastAsia="ru-RU"/>
        </w:rPr>
        <w:t>лиц;</w:t>
      </w:r>
    </w:p>
    <w:p w:rsidR="00C664E7" w:rsidRPr="00BA2595" w:rsidRDefault="00C664E7" w:rsidP="00BA25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- при приготовлении мяса - готовить небольшими кусками, с проведением термической обработки не менее часа.</w:t>
      </w:r>
    </w:p>
    <w:p w:rsidR="00C664E7" w:rsidRPr="00BA2595" w:rsidRDefault="00C664E7" w:rsidP="00BA25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95">
        <w:rPr>
          <w:rFonts w:ascii="Times New Roman" w:hAnsi="Times New Roman"/>
          <w:sz w:val="28"/>
          <w:szCs w:val="28"/>
          <w:lang w:eastAsia="ru-RU"/>
        </w:rPr>
        <w:t>Соблюдение указанных рекомендаций позволит предотвратить заражение бруцеллёзом.</w:t>
      </w:r>
    </w:p>
    <w:p w:rsidR="00C664E7" w:rsidRPr="00BA2595" w:rsidRDefault="00C664E7" w:rsidP="00BA25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664E7" w:rsidRPr="00BA2595" w:rsidSect="00BA25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02B56"/>
    <w:multiLevelType w:val="multilevel"/>
    <w:tmpl w:val="906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595"/>
    <w:rsid w:val="001F3525"/>
    <w:rsid w:val="003C4C46"/>
    <w:rsid w:val="004B78BB"/>
    <w:rsid w:val="007D7ACB"/>
    <w:rsid w:val="00B44594"/>
    <w:rsid w:val="00BA2595"/>
    <w:rsid w:val="00C274DB"/>
    <w:rsid w:val="00C664E7"/>
    <w:rsid w:val="00C70749"/>
    <w:rsid w:val="00DA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181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htadb.ru/index.php/2014-07-21-11-31-05/forpatient/help-information/211-2014-04-13-13-21-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666</Words>
  <Characters>3797</Characters>
  <Application>Microsoft Office Outlook</Application>
  <DocSecurity>0</DocSecurity>
  <Lines>0</Lines>
  <Paragraphs>0</Paragraphs>
  <ScaleCrop>false</ScaleCrop>
  <Company>Департамент Смоленской области по здравоохранению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Drozdova_NA</dc:creator>
  <cp:keywords/>
  <dc:description/>
  <cp:lastModifiedBy>ЯНА</cp:lastModifiedBy>
  <cp:revision>3</cp:revision>
  <dcterms:created xsi:type="dcterms:W3CDTF">2016-07-22T08:38:00Z</dcterms:created>
  <dcterms:modified xsi:type="dcterms:W3CDTF">2016-07-26T05:25:00Z</dcterms:modified>
</cp:coreProperties>
</file>